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/>
        <w:spacing w:before="0" w:after="0" w:line="480" w:lineRule="auto"/>
        <w:ind w:left="0" w:right="0"/>
        <w:jc w:val="center"/>
      </w:pPr>
      <w:r>
        <w:rPr>
          <w:rFonts w:ascii="times new roman" w:hAnsi="times new roman" w:cs="times new roman"/>
          <w:color w:val="000000"/>
          <w:sz w:val="24"/>
        </w:rPr>
        <w:t xml:space="preserve">Works Cited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Barroso, Eileen. "Low Memorial Library."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Columbia University: In the City of New York</w:t>
      </w:r>
      <w:r>
        <w:rPr>
          <w:rFonts w:ascii="times new roman" w:hAnsi="times new roman" w:cs="times new roman"/>
          <w:color w:val="000000"/>
          <w:sz w:val="24"/>
        </w:rPr>
        <w:t xml:space="preserve">. Columbia Unversity, 2012. Web. 12 Dec. 2012. &lt;http://www.columbia.edu/home/about_columbia/tour/01.html&gt;.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"Butler Library."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Columbia University Libraries</w:t>
      </w:r>
      <w:r>
        <w:rPr>
          <w:rFonts w:ascii="times new roman" w:hAnsi="times new roman" w:cs="times new roman"/>
          <w:color w:val="000000"/>
          <w:sz w:val="24"/>
        </w:rPr>
        <w:t xml:space="preserve">. Columbia University, 2012. Web. 12 Dec. 2012. &lt;http://library.columbia.edu/indiv/butlref.html&gt;.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College Board</w:t>
      </w:r>
      <w:r>
        <w:rPr>
          <w:rFonts w:ascii="times new roman" w:hAnsi="times new roman" w:cs="times new roman"/>
          <w:color w:val="000000"/>
          <w:sz w:val="24"/>
        </w:rPr>
        <w:t xml:space="preserve">. The College Board, 2012. Web. 9 Dec. 2012. &lt;http://www.collegeboard.org&gt;.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College View</w:t>
      </w:r>
      <w:r>
        <w:rPr>
          <w:rFonts w:ascii="times new roman" w:hAnsi="times new roman" w:cs="times new roman"/>
          <w:color w:val="000000"/>
          <w:sz w:val="24"/>
        </w:rPr>
        <w:t xml:space="preserve">. Hobsons, n.d. Web. 6 Dec. 2012. &lt;http://www.collegeview.com/&gt;.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Columbia Lions: Official Athletics Website of Columbia University in the City of New York</w:t>
      </w:r>
      <w:r>
        <w:rPr>
          <w:rFonts w:ascii="times new roman" w:hAnsi="times new roman" w:cs="times new roman"/>
          <w:color w:val="000000"/>
          <w:sz w:val="24"/>
        </w:rPr>
        <w:t xml:space="preserve">. Columbia University in the City of New York, 2012. Web. 29 Nov. 2012. &lt;http://www.gocolumbialions.com&gt;.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"Columbia University."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PoliticalDegree.com: Your Resource for a Degree in Political Science</w:t>
      </w:r>
      <w:r>
        <w:rPr>
          <w:rFonts w:ascii="times new roman" w:hAnsi="times new roman" w:cs="times new roman"/>
          <w:color w:val="000000"/>
          <w:sz w:val="24"/>
        </w:rPr>
        <w:t xml:space="preserve">. PoliticalDegree.com, 2012. Web. 12 Dec. 2012. &lt;http://politicaldegree.com&gt;.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"Columbia University Aerial View."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Columbia: School of General Studies</w:t>
      </w:r>
      <w:r>
        <w:rPr>
          <w:rFonts w:ascii="times new roman" w:hAnsi="times new roman" w:cs="times new roman"/>
          <w:color w:val="000000"/>
          <w:sz w:val="24"/>
        </w:rPr>
        <w:t xml:space="preserve">. Columbia University, 2012. Web. 12 Dec. 2012. &lt;http://gs.columbia.edu&gt;.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Columbia University in the City of New York</w:t>
      </w:r>
      <w:r>
        <w:rPr>
          <w:rFonts w:ascii="times new roman" w:hAnsi="times new roman" w:cs="times new roman"/>
          <w:color w:val="000000"/>
          <w:sz w:val="24"/>
        </w:rPr>
        <w:t xml:space="preserve">. N.p., 2012. Web. 27 Nov. 2012. &lt;http://www.columbia.edu&gt;.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Kocaalioglu, Ibrahim. "Columbia University."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Flickr</w:t>
      </w:r>
      <w:r>
        <w:rPr>
          <w:rFonts w:ascii="times new roman" w:hAnsi="times new roman" w:cs="times new roman"/>
          <w:color w:val="000000"/>
          <w:sz w:val="24"/>
        </w:rPr>
        <w:t xml:space="preserve">. Yahoo!, 2012. Web. 12 Dec. 2012. &lt;http://www.flickr.com/photos/iboman/7996956947/&gt;.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Naviance</w:t>
      </w:r>
      <w:r>
        <w:rPr>
          <w:rFonts w:ascii="times new roman" w:hAnsi="times new roman" w:cs="times new roman"/>
          <w:color w:val="000000"/>
          <w:sz w:val="24"/>
        </w:rPr>
        <w:t xml:space="preserve">. Hobsons, 2012. Web. 3 Dec. 2012. &lt;http://www.naviance.com&gt;.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Read, Blake. "Columbia Lion at Night."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Flickr</w:t>
      </w:r>
      <w:r>
        <w:rPr>
          <w:rFonts w:ascii="times new roman" w:hAnsi="times new roman" w:cs="times new roman"/>
          <w:color w:val="000000"/>
          <w:sz w:val="24"/>
        </w:rPr>
        <w:t xml:space="preserve">. Yahoo!, 2012. Web. 12 Dec. 2012. &lt;http://www.flickr.com/photos/blakeread/5705200/sizes/m/in/photostream/&gt;.</w:t>
      </w:r>
    </w:p>
    <w:sectPr xmlns:w="http://schemas.openxmlformats.org/wordprocessingml/2006/main" w:rsidR="00AC197E" w:rsidRPr="00DF064E" w:rsidSect="000F6147">
      <w:pgSz w:w="12240" w:h="15840" w:orient="portrait" w:code="9"/>
      <w:pgMar w:top="1444" w:right="1444" w:bottom="1444" w:left="1444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